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9F" w:rsidRPr="00E95654" w:rsidRDefault="005E3864" w:rsidP="005E3864">
      <w:pPr>
        <w:jc w:val="center"/>
        <w:rPr>
          <w:b/>
          <w:sz w:val="28"/>
        </w:rPr>
      </w:pPr>
      <w:r w:rsidRPr="00E95654">
        <w:rPr>
          <w:b/>
          <w:sz w:val="28"/>
        </w:rPr>
        <w:t>FRANCHİSE SÖZLEŞMESİ</w:t>
      </w:r>
    </w:p>
    <w:p w:rsidR="005E3864" w:rsidRPr="00E95654" w:rsidRDefault="005E3864" w:rsidP="005E3864">
      <w:pPr>
        <w:rPr>
          <w:rFonts w:ascii="Calibri" w:eastAsia="Times New Roman" w:hAnsi="Calibri" w:cs="Times New Roman"/>
          <w:color w:val="000000"/>
          <w:sz w:val="20"/>
        </w:rPr>
      </w:pPr>
      <w:r w:rsidRPr="00E95654">
        <w:rPr>
          <w:b/>
        </w:rPr>
        <w:t>Bir tarafta Cebeci Mah.2480 Sokak No:52/</w:t>
      </w:r>
      <w:r w:rsidR="00303315" w:rsidRPr="00E95654">
        <w:rPr>
          <w:b/>
        </w:rPr>
        <w:t>53 SULTANGAZİ</w:t>
      </w:r>
      <w:r w:rsidRPr="00E95654">
        <w:rPr>
          <w:b/>
        </w:rPr>
        <w:t xml:space="preserve">/ İSTANBUL adresinde mukim KRAL ÇİĞKÖFTE YÜKSEL </w:t>
      </w:r>
      <w:r w:rsidR="00303315" w:rsidRPr="00E95654">
        <w:rPr>
          <w:b/>
        </w:rPr>
        <w:t>DALKILIÇ Diğer</w:t>
      </w:r>
      <w:r w:rsidRPr="00E95654">
        <w:rPr>
          <w:b/>
        </w:rPr>
        <w:t xml:space="preserve"> tarafta</w:t>
      </w:r>
      <w:r w:rsidR="00DB3889" w:rsidRPr="00E95654">
        <w:rPr>
          <w:b/>
        </w:rPr>
        <w:t xml:space="preserve"> KRAL </w:t>
      </w:r>
      <w:r w:rsidR="008A029D" w:rsidRPr="00E95654">
        <w:rPr>
          <w:b/>
        </w:rPr>
        <w:t xml:space="preserve">ÇİĞKÖFTE </w:t>
      </w:r>
      <w:r w:rsidR="00395974">
        <w:rPr>
          <w:b/>
        </w:rPr>
        <w:t>Adres</w:t>
      </w:r>
      <w:proofErr w:type="gramStart"/>
      <w:r w:rsidR="00395974">
        <w:rPr>
          <w:b/>
        </w:rPr>
        <w:t>………………………………………………</w:t>
      </w:r>
      <w:proofErr w:type="gramEnd"/>
      <w:r w:rsidR="00395974">
        <w:rPr>
          <w:b/>
        </w:rPr>
        <w:t xml:space="preserve">       Ad </w:t>
      </w:r>
      <w:proofErr w:type="spellStart"/>
      <w:r w:rsidR="00395974">
        <w:rPr>
          <w:b/>
        </w:rPr>
        <w:t>Soyad</w:t>
      </w:r>
      <w:proofErr w:type="spellEnd"/>
      <w:proofErr w:type="gramStart"/>
      <w:r w:rsidR="00395974">
        <w:rPr>
          <w:b/>
        </w:rPr>
        <w:t>…………………………………….</w:t>
      </w:r>
      <w:proofErr w:type="gramEnd"/>
      <w:r w:rsidR="008A029D">
        <w:rPr>
          <w:b/>
        </w:rPr>
        <w:t xml:space="preserve"> TC(</w:t>
      </w:r>
      <w:r w:rsidR="00395974">
        <w:rPr>
          <w:b/>
        </w:rPr>
        <w:t>……………………..</w:t>
      </w:r>
      <w:r w:rsidR="00BE13FE" w:rsidRPr="00E95654">
        <w:rPr>
          <w:b/>
        </w:rPr>
        <w:t xml:space="preserve"> </w:t>
      </w:r>
      <w:r w:rsidRPr="00E95654">
        <w:rPr>
          <w:b/>
        </w:rPr>
        <w:t>(Bundan sonra İŞLETMECİ diye alınacaktır.) Aşağıdaki şartlarda bir işletme sözleşmesi imzalamışlardır.</w:t>
      </w:r>
    </w:p>
    <w:p w:rsidR="005E3864" w:rsidRPr="00E95654" w:rsidRDefault="005E3864" w:rsidP="005E3864">
      <w:pPr>
        <w:rPr>
          <w:b/>
        </w:rPr>
      </w:pPr>
      <w:r w:rsidRPr="00E95654">
        <w:rPr>
          <w:b/>
        </w:rPr>
        <w:t>MADDE 1- SÖZLEŞMENİN KONUSU</w:t>
      </w:r>
      <w:bookmarkStart w:id="0" w:name="_GoBack"/>
      <w:bookmarkEnd w:id="0"/>
    </w:p>
    <w:p w:rsidR="00683B10" w:rsidRPr="00E95654" w:rsidRDefault="005E3864" w:rsidP="005E3864">
      <w:pPr>
        <w:rPr>
          <w:b/>
        </w:rPr>
      </w:pPr>
      <w:r w:rsidRPr="00E95654">
        <w:rPr>
          <w:b/>
        </w:rPr>
        <w:t>Bayilik veren tarafınsan piyasaya KRAL ÇİĞKÖFTE marka ve amblemi ile satışa arz edilen ÇİĞKÖFTE ve satış kombinasyonuna uygun</w:t>
      </w:r>
      <w:r w:rsidR="00683B10" w:rsidRPr="00E95654">
        <w:rPr>
          <w:b/>
        </w:rPr>
        <w:t xml:space="preserve"> olarak servis ve satış yapılır.</w:t>
      </w:r>
    </w:p>
    <w:p w:rsidR="00683B10" w:rsidRPr="00E95654" w:rsidRDefault="00683B10" w:rsidP="005E3864">
      <w:pPr>
        <w:rPr>
          <w:b/>
        </w:rPr>
      </w:pPr>
      <w:r w:rsidRPr="00E95654">
        <w:rPr>
          <w:b/>
        </w:rPr>
        <w:t>MADDE 2- ŞİRKETİN SORUMLULUKLARI</w:t>
      </w:r>
    </w:p>
    <w:p w:rsidR="00683B10" w:rsidRPr="00E95654" w:rsidRDefault="00683B10" w:rsidP="00683B10">
      <w:pPr>
        <w:pStyle w:val="ListeParagraf"/>
        <w:numPr>
          <w:ilvl w:val="0"/>
          <w:numId w:val="1"/>
        </w:numPr>
        <w:rPr>
          <w:b/>
        </w:rPr>
      </w:pPr>
      <w:r w:rsidRPr="00E95654">
        <w:rPr>
          <w:b/>
        </w:rPr>
        <w:t>Şirket, işletmeciye verdiği ürünlerin diğ</w:t>
      </w:r>
      <w:r w:rsidR="00B3722E" w:rsidRPr="00E95654">
        <w:rPr>
          <w:b/>
        </w:rPr>
        <w:t>er işletmecilerle aynı lezzet s</w:t>
      </w:r>
      <w:r w:rsidRPr="00E95654">
        <w:rPr>
          <w:b/>
        </w:rPr>
        <w:t>tandardını sağlayacağını taahhüt eder.</w:t>
      </w:r>
    </w:p>
    <w:p w:rsidR="00683B10" w:rsidRPr="00E95654" w:rsidRDefault="00B3722E" w:rsidP="00B3722E">
      <w:pPr>
        <w:pStyle w:val="ListeParagraf"/>
        <w:numPr>
          <w:ilvl w:val="0"/>
          <w:numId w:val="1"/>
        </w:numPr>
        <w:rPr>
          <w:b/>
        </w:rPr>
      </w:pPr>
      <w:r w:rsidRPr="00E95654">
        <w:rPr>
          <w:b/>
        </w:rPr>
        <w:t>Senelik fiyat a</w:t>
      </w:r>
      <w:r w:rsidR="00683B10" w:rsidRPr="00E95654">
        <w:rPr>
          <w:b/>
        </w:rPr>
        <w:t>rtışında işletmecinin kar marjı korunacaktır. Şirket, işletmeciler arasında haksız rekabeti engelleyici önlemleri alacaktır.</w:t>
      </w:r>
    </w:p>
    <w:p w:rsidR="00683B10" w:rsidRPr="00E95654" w:rsidRDefault="00683B10" w:rsidP="00B3722E">
      <w:pPr>
        <w:pStyle w:val="ListeParagraf"/>
        <w:numPr>
          <w:ilvl w:val="0"/>
          <w:numId w:val="1"/>
        </w:numPr>
        <w:rPr>
          <w:b/>
        </w:rPr>
      </w:pPr>
      <w:r w:rsidRPr="00E95654">
        <w:rPr>
          <w:b/>
        </w:rPr>
        <w:t>İşletmecinin ödemelerini vadesinde yapması koşuluyla istediği kadar ürün, şirket tarafından ertesi iş günü kendisine teslim edilecektir.</w:t>
      </w:r>
    </w:p>
    <w:p w:rsidR="00683B10" w:rsidRPr="00E95654" w:rsidRDefault="00683B10" w:rsidP="00B3722E">
      <w:pPr>
        <w:pStyle w:val="ListeParagraf"/>
        <w:numPr>
          <w:ilvl w:val="0"/>
          <w:numId w:val="1"/>
        </w:numPr>
        <w:rPr>
          <w:b/>
        </w:rPr>
      </w:pPr>
      <w:r w:rsidRPr="00E95654">
        <w:rPr>
          <w:b/>
        </w:rPr>
        <w:t>Şirket kuruluş amacına uygun olarak ve ticari potansiyeli de göz önünde bulundurarak işletmeciler arasındaki mesafeyi koruyacaktır.</w:t>
      </w:r>
    </w:p>
    <w:p w:rsidR="00683B10" w:rsidRPr="00E95654" w:rsidRDefault="00683B10" w:rsidP="00683B10">
      <w:pPr>
        <w:rPr>
          <w:b/>
        </w:rPr>
      </w:pPr>
      <w:r w:rsidRPr="00E95654">
        <w:rPr>
          <w:b/>
        </w:rPr>
        <w:t>MADDE 3- İŞLETMECİNİN SORUMLULUKLARI</w:t>
      </w:r>
    </w:p>
    <w:p w:rsidR="00B3722E" w:rsidRPr="00E95654" w:rsidRDefault="00683B10" w:rsidP="00683B10">
      <w:pPr>
        <w:pStyle w:val="ListeParagraf"/>
        <w:numPr>
          <w:ilvl w:val="0"/>
          <w:numId w:val="2"/>
        </w:numPr>
        <w:rPr>
          <w:b/>
        </w:rPr>
      </w:pPr>
      <w:r w:rsidRPr="00E95654">
        <w:rPr>
          <w:b/>
        </w:rPr>
        <w:t xml:space="preserve">İşletmeci yukarıda adı geçen adresteki </w:t>
      </w:r>
      <w:r w:rsidR="00B3722E" w:rsidRPr="00E95654">
        <w:rPr>
          <w:b/>
        </w:rPr>
        <w:t>dükkânında</w:t>
      </w:r>
      <w:r w:rsidRPr="00E95654">
        <w:rPr>
          <w:b/>
        </w:rPr>
        <w:t xml:space="preserve"> şirketin vereceği çiğköftenin dışında kendi ürettiği ya da üçüncü bir şahıstan alacağı çiğköfteyi asla satamaz. İşletmeci konsepte uygun olarak içli köfte, tatlı, kadayıf, künefe, mısır, ayran, meşrubat </w:t>
      </w:r>
      <w:r w:rsidR="00B3722E" w:rsidRPr="00E95654">
        <w:rPr>
          <w:b/>
        </w:rPr>
        <w:t>gibi çeşitlerini satış kombinasyonuna uygun olarak servis ve satışını yapabilecektir. Bunun dışında hiçbir ürün satışı yapmayacaktır.</w:t>
      </w:r>
    </w:p>
    <w:p w:rsidR="00B3722E" w:rsidRPr="00E95654" w:rsidRDefault="00B3722E" w:rsidP="00683B10">
      <w:pPr>
        <w:pStyle w:val="ListeParagraf"/>
        <w:numPr>
          <w:ilvl w:val="0"/>
          <w:numId w:val="2"/>
        </w:numPr>
        <w:rPr>
          <w:b/>
        </w:rPr>
      </w:pPr>
      <w:r w:rsidRPr="00E95654">
        <w:rPr>
          <w:b/>
        </w:rPr>
        <w:t xml:space="preserve">İşletmeci, şirkete olan borçlarını ödemediği sürece işyerini başka hiçbir özel veya tüzel kimseye </w:t>
      </w:r>
      <w:r w:rsidR="00C825E4" w:rsidRPr="00E95654">
        <w:rPr>
          <w:b/>
        </w:rPr>
        <w:t>devredemez. Şirketin</w:t>
      </w:r>
      <w:r w:rsidRPr="00E95654">
        <w:rPr>
          <w:b/>
        </w:rPr>
        <w:t xml:space="preserve"> haberi ve onayı doğrultusunda işletmenin devri </w:t>
      </w:r>
      <w:r w:rsidR="00C825E4" w:rsidRPr="00E95654">
        <w:rPr>
          <w:b/>
        </w:rPr>
        <w:t>gerçekleşebilir. Yeni</w:t>
      </w:r>
      <w:r w:rsidRPr="00E95654">
        <w:rPr>
          <w:b/>
        </w:rPr>
        <w:t xml:space="preserve"> işletmeciye ürün verip vermemek şirketin </w:t>
      </w:r>
      <w:proofErr w:type="gramStart"/>
      <w:r w:rsidR="00303315" w:rsidRPr="00E95654">
        <w:rPr>
          <w:b/>
        </w:rPr>
        <w:t>inisiyatifindedir</w:t>
      </w:r>
      <w:proofErr w:type="gramEnd"/>
      <w:r w:rsidRPr="00E95654">
        <w:rPr>
          <w:b/>
        </w:rPr>
        <w:t>.</w:t>
      </w:r>
    </w:p>
    <w:p w:rsidR="00B3722E" w:rsidRPr="00E95654" w:rsidRDefault="00B3722E" w:rsidP="00683B10">
      <w:pPr>
        <w:pStyle w:val="ListeParagraf"/>
        <w:numPr>
          <w:ilvl w:val="0"/>
          <w:numId w:val="2"/>
        </w:numPr>
        <w:rPr>
          <w:b/>
        </w:rPr>
      </w:pPr>
      <w:r w:rsidRPr="00E95654">
        <w:rPr>
          <w:b/>
        </w:rPr>
        <w:t>İşletmeci Çiğköfteyi, şirketin belirleyeceği fiyat üzerinden satmaya mecburdur. Farklı Fiyatta satış yapılamaz.</w:t>
      </w:r>
    </w:p>
    <w:p w:rsidR="00B3722E" w:rsidRPr="00E95654" w:rsidRDefault="00B3722E" w:rsidP="00683B10">
      <w:pPr>
        <w:pStyle w:val="ListeParagraf"/>
        <w:numPr>
          <w:ilvl w:val="0"/>
          <w:numId w:val="2"/>
        </w:numPr>
        <w:rPr>
          <w:b/>
        </w:rPr>
      </w:pPr>
      <w:r w:rsidRPr="00E95654">
        <w:rPr>
          <w:b/>
        </w:rPr>
        <w:t>İşletmenin 2 gün üst üste ödeme yapmaması halinde otomatik olarak ilgili işletmenin siparişleri reddedilecek ve ürün satışı durdurulacaktır.</w:t>
      </w:r>
    </w:p>
    <w:p w:rsidR="00E95654" w:rsidRPr="00E95654" w:rsidRDefault="00491CF7" w:rsidP="00491CF7">
      <w:pPr>
        <w:pStyle w:val="ListeParagraf"/>
        <w:numPr>
          <w:ilvl w:val="0"/>
          <w:numId w:val="2"/>
        </w:numPr>
        <w:rPr>
          <w:b/>
        </w:rPr>
      </w:pPr>
      <w:r w:rsidRPr="00491CF7">
        <w:rPr>
          <w:b/>
        </w:rPr>
        <w:t>Devir veya kapatılan dükkânların tabelaları şirkete geri iade edilecektir. Eğer tabela İade edilmezse ücreti firmaya ödenecektir.</w:t>
      </w:r>
    </w:p>
    <w:p w:rsidR="00B3722E" w:rsidRPr="00303315" w:rsidRDefault="00B3722E" w:rsidP="00B3722E">
      <w:pPr>
        <w:rPr>
          <w:b/>
          <w:sz w:val="24"/>
        </w:rPr>
      </w:pPr>
    </w:p>
    <w:p w:rsidR="00683B10" w:rsidRPr="00303315" w:rsidRDefault="00E95654" w:rsidP="00B3722E">
      <w:pPr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B3722E" w:rsidRPr="00303315">
        <w:rPr>
          <w:b/>
          <w:sz w:val="24"/>
        </w:rPr>
        <w:t>İŞL</w:t>
      </w:r>
      <w:r w:rsidR="0097315A">
        <w:rPr>
          <w:b/>
          <w:sz w:val="24"/>
        </w:rPr>
        <w:t>E</w:t>
      </w:r>
      <w:r w:rsidR="00B3722E" w:rsidRPr="00303315">
        <w:rPr>
          <w:b/>
          <w:sz w:val="24"/>
        </w:rPr>
        <w:t xml:space="preserve">TMECİ İMZA                                                                           ŞİRKET İMZA </w:t>
      </w:r>
    </w:p>
    <w:p w:rsidR="005E3864" w:rsidRPr="00303315" w:rsidRDefault="005E3864" w:rsidP="005E3864">
      <w:pPr>
        <w:rPr>
          <w:b/>
          <w:sz w:val="24"/>
        </w:rPr>
      </w:pPr>
    </w:p>
    <w:sectPr w:rsidR="005E3864" w:rsidRPr="00303315" w:rsidSect="0084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A83"/>
    <w:multiLevelType w:val="hybridMultilevel"/>
    <w:tmpl w:val="9F6C7206"/>
    <w:lvl w:ilvl="0" w:tplc="81A89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36E"/>
    <w:multiLevelType w:val="hybridMultilevel"/>
    <w:tmpl w:val="DC3A370C"/>
    <w:lvl w:ilvl="0" w:tplc="D932E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64"/>
    <w:rsid w:val="001E7ECF"/>
    <w:rsid w:val="0024049F"/>
    <w:rsid w:val="002A5BBE"/>
    <w:rsid w:val="00303315"/>
    <w:rsid w:val="00382837"/>
    <w:rsid w:val="00395974"/>
    <w:rsid w:val="003B64FC"/>
    <w:rsid w:val="00491CF7"/>
    <w:rsid w:val="004D321C"/>
    <w:rsid w:val="005E3864"/>
    <w:rsid w:val="00683B10"/>
    <w:rsid w:val="006A05D1"/>
    <w:rsid w:val="00780E47"/>
    <w:rsid w:val="007B3E20"/>
    <w:rsid w:val="0084527B"/>
    <w:rsid w:val="00884851"/>
    <w:rsid w:val="008A029D"/>
    <w:rsid w:val="008E682C"/>
    <w:rsid w:val="0097315A"/>
    <w:rsid w:val="009738EE"/>
    <w:rsid w:val="00AA0450"/>
    <w:rsid w:val="00AF384F"/>
    <w:rsid w:val="00B3722E"/>
    <w:rsid w:val="00BE13FE"/>
    <w:rsid w:val="00C825E4"/>
    <w:rsid w:val="00D37771"/>
    <w:rsid w:val="00D4646F"/>
    <w:rsid w:val="00DB3889"/>
    <w:rsid w:val="00E126D8"/>
    <w:rsid w:val="00E93DF8"/>
    <w:rsid w:val="00E95654"/>
    <w:rsid w:val="00EE6947"/>
    <w:rsid w:val="00EF67FD"/>
    <w:rsid w:val="00F11139"/>
    <w:rsid w:val="00F8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4D68-9B95-4CF9-B4C4-E23FC810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2014-08-06T06:45:00Z</dcterms:created>
  <dcterms:modified xsi:type="dcterms:W3CDTF">2014-08-06T06:45:00Z</dcterms:modified>
</cp:coreProperties>
</file>